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A20FB" w14:textId="77777777" w:rsidR="002857E3" w:rsidRDefault="002857E3" w:rsidP="002857E3">
      <w:pPr>
        <w:jc w:val="center"/>
        <w:rPr>
          <w:rFonts w:ascii="Arial" w:hAnsi="Arial"/>
          <w:b/>
          <w:lang w:val="pl-PL"/>
        </w:rPr>
      </w:pPr>
      <w:r>
        <w:rPr>
          <w:rFonts w:ascii="Arial" w:hAnsi="Arial"/>
          <w:b/>
          <w:noProof/>
          <w:lang w:val="en-US"/>
        </w:rPr>
        <w:drawing>
          <wp:inline distT="0" distB="0" distL="0" distR="0" wp14:anchorId="14D82F75" wp14:editId="44A165E8">
            <wp:extent cx="5756910" cy="574675"/>
            <wp:effectExtent l="0" t="0" r="889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logo_EFR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00C9C" w14:textId="77777777" w:rsidR="002857E3" w:rsidRDefault="002857E3" w:rsidP="002857E3">
      <w:pPr>
        <w:jc w:val="center"/>
        <w:rPr>
          <w:rFonts w:ascii="Arial" w:hAnsi="Arial"/>
          <w:b/>
          <w:lang w:val="pl-PL"/>
        </w:rPr>
      </w:pPr>
    </w:p>
    <w:p w14:paraId="0C7084D5" w14:textId="77777777" w:rsidR="00C66140" w:rsidRDefault="00C66140" w:rsidP="002857E3">
      <w:pPr>
        <w:jc w:val="center"/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Przedmiotem zamówienia jest zakup specjalistycznego pojazdu typu łódź motorowa</w:t>
      </w:r>
    </w:p>
    <w:p w14:paraId="53A48FC8" w14:textId="77777777" w:rsidR="002857E3" w:rsidRDefault="002857E3" w:rsidP="002857E3">
      <w:pPr>
        <w:rPr>
          <w:rFonts w:ascii="Arial" w:hAnsi="Arial"/>
          <w:lang w:val="pl-PL"/>
        </w:rPr>
      </w:pPr>
    </w:p>
    <w:p w14:paraId="6B2CD288" w14:textId="77777777" w:rsidR="002857E3" w:rsidRPr="002857E3" w:rsidRDefault="002857E3" w:rsidP="002857E3">
      <w:pPr>
        <w:rPr>
          <w:rFonts w:ascii="Arial" w:hAnsi="Arial"/>
          <w:b/>
          <w:sz w:val="28"/>
          <w:szCs w:val="28"/>
          <w:lang w:val="pl-PL"/>
        </w:rPr>
      </w:pPr>
      <w:r w:rsidRPr="002857E3">
        <w:rPr>
          <w:rFonts w:ascii="Arial" w:hAnsi="Arial"/>
          <w:b/>
          <w:sz w:val="28"/>
          <w:szCs w:val="28"/>
          <w:lang w:val="pl-PL"/>
        </w:rPr>
        <w:t>Informacje o ogłoszeniu</w:t>
      </w:r>
    </w:p>
    <w:p w14:paraId="3195944F" w14:textId="77777777" w:rsidR="002857E3" w:rsidRPr="002857E3" w:rsidRDefault="002857E3" w:rsidP="002857E3">
      <w:pPr>
        <w:rPr>
          <w:rFonts w:ascii="Arial" w:hAnsi="Arial"/>
          <w:lang w:val="pl-PL"/>
        </w:rPr>
      </w:pPr>
    </w:p>
    <w:p w14:paraId="52675990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Termin składania ofert</w:t>
      </w:r>
    </w:p>
    <w:p w14:paraId="61E3D25C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7C0A0695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do dnia 16-04-2019</w:t>
      </w:r>
    </w:p>
    <w:p w14:paraId="27AB894D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7ABF1C85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Numer ogłoszenia</w:t>
      </w:r>
    </w:p>
    <w:p w14:paraId="10B61A72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35215245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1177169</w:t>
      </w:r>
    </w:p>
    <w:p w14:paraId="5A5DE626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5F532BC6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Status ogłoszenia</w:t>
      </w:r>
    </w:p>
    <w:p w14:paraId="14C34152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21AD99F8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Aktualne</w:t>
      </w:r>
    </w:p>
    <w:p w14:paraId="1BF874E5" w14:textId="77777777" w:rsidR="00C66140" w:rsidRDefault="00C66140" w:rsidP="00C66140">
      <w:pPr>
        <w:rPr>
          <w:rFonts w:ascii="Arial" w:hAnsi="Arial"/>
          <w:lang w:val="pl-PL"/>
        </w:rPr>
      </w:pPr>
    </w:p>
    <w:p w14:paraId="25A938B4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Miejsce i sposób składania ofert</w:t>
      </w:r>
    </w:p>
    <w:p w14:paraId="67F11E1D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281D3EBD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Sposób składania oferty:</w:t>
      </w:r>
    </w:p>
    <w:p w14:paraId="04FCAA56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elektronicznie (</w:t>
      </w:r>
      <w:proofErr w:type="spellStart"/>
      <w:r w:rsidRPr="00C66140">
        <w:rPr>
          <w:rFonts w:ascii="Arial" w:hAnsi="Arial"/>
          <w:lang w:val="pl-PL"/>
        </w:rPr>
        <w:t>skan</w:t>
      </w:r>
      <w:proofErr w:type="spellEnd"/>
      <w:r w:rsidRPr="00C66140">
        <w:rPr>
          <w:rFonts w:ascii="Arial" w:hAnsi="Arial"/>
          <w:lang w:val="pl-PL"/>
        </w:rPr>
        <w:t xml:space="preserve"> wypełnionego i podpisanego formularza oferta) na adres email: biuro@mazurskiedrewno.pl lub w wersji papierowej w siedzibie zamawiającego pod adresem:</w:t>
      </w:r>
    </w:p>
    <w:p w14:paraId="6C1F5844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Mazurskie Drewno Sp. z o.o.</w:t>
      </w:r>
    </w:p>
    <w:p w14:paraId="098A1D4C" w14:textId="77777777" w:rsidR="00C66140" w:rsidRPr="00C66140" w:rsidRDefault="00C66140" w:rsidP="00C66140">
      <w:pPr>
        <w:rPr>
          <w:rFonts w:ascii="Arial" w:hAnsi="Arial"/>
          <w:lang w:val="pl-PL"/>
        </w:rPr>
      </w:pPr>
      <w:proofErr w:type="spellStart"/>
      <w:r w:rsidRPr="00C66140">
        <w:rPr>
          <w:rFonts w:ascii="Arial" w:hAnsi="Arial"/>
          <w:lang w:val="pl-PL"/>
        </w:rPr>
        <w:t>Galwiecie</w:t>
      </w:r>
      <w:proofErr w:type="spellEnd"/>
      <w:r w:rsidRPr="00C66140">
        <w:rPr>
          <w:rFonts w:ascii="Arial" w:hAnsi="Arial"/>
          <w:lang w:val="pl-PL"/>
        </w:rPr>
        <w:t xml:space="preserve"> 59 </w:t>
      </w:r>
    </w:p>
    <w:p w14:paraId="12929200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19 – 500 Gołdap</w:t>
      </w:r>
    </w:p>
    <w:p w14:paraId="1BF7D5FB" w14:textId="77777777" w:rsidR="00C66140" w:rsidRDefault="00C66140" w:rsidP="00C66140">
      <w:pPr>
        <w:rPr>
          <w:rFonts w:ascii="Arial" w:hAnsi="Arial"/>
          <w:lang w:val="pl-PL"/>
        </w:rPr>
      </w:pPr>
    </w:p>
    <w:p w14:paraId="0DD8B8B5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Adres e-mail, na który należy wysłać ofertę</w:t>
      </w:r>
    </w:p>
    <w:p w14:paraId="4E32A5E9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0813B14B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biuro@mazurskiedrewno.pl</w:t>
      </w:r>
    </w:p>
    <w:p w14:paraId="76852EF5" w14:textId="77777777" w:rsidR="00C66140" w:rsidRDefault="00C66140" w:rsidP="00C66140">
      <w:pPr>
        <w:rPr>
          <w:rFonts w:ascii="Arial" w:hAnsi="Arial"/>
          <w:lang w:val="pl-PL"/>
        </w:rPr>
      </w:pPr>
    </w:p>
    <w:p w14:paraId="6E676D5B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Osoba do kontaktu w sprawie ogłoszenia</w:t>
      </w:r>
    </w:p>
    <w:p w14:paraId="10DB1BBF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40C42037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WOJCIECH RADOSŁAW POTĘPA - (PREZES ZARZĄDU)</w:t>
      </w:r>
    </w:p>
    <w:p w14:paraId="3F14AFCD" w14:textId="77777777" w:rsidR="00C66140" w:rsidRDefault="00C66140" w:rsidP="00C66140">
      <w:pPr>
        <w:rPr>
          <w:rFonts w:ascii="Arial" w:hAnsi="Arial"/>
          <w:lang w:val="pl-PL"/>
        </w:rPr>
      </w:pPr>
    </w:p>
    <w:p w14:paraId="17A932CD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Nr telefonu osoby upoważnionej do kontaktu w sprawie ogłoszenia</w:t>
      </w:r>
    </w:p>
    <w:p w14:paraId="510EA874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3A615D02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+48603123557</w:t>
      </w:r>
    </w:p>
    <w:p w14:paraId="4439DAA9" w14:textId="77777777" w:rsidR="00C66140" w:rsidRDefault="00C66140" w:rsidP="00C66140">
      <w:pPr>
        <w:rPr>
          <w:rFonts w:ascii="Arial" w:hAnsi="Arial"/>
          <w:lang w:val="pl-PL"/>
        </w:rPr>
      </w:pPr>
    </w:p>
    <w:p w14:paraId="7A86636D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Skrócony opis przedmiotu zamówienia</w:t>
      </w:r>
    </w:p>
    <w:p w14:paraId="10A14B3B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16CFC903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Opis przedmiotu zamówienia:</w:t>
      </w:r>
    </w:p>
    <w:p w14:paraId="3C5F42DE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Przedmiotem zamówienia jest dostawa pojazdu specjalistycznego typu łódź motorowa</w:t>
      </w:r>
    </w:p>
    <w:p w14:paraId="2D952321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Specyfikacja:</w:t>
      </w:r>
    </w:p>
    <w:p w14:paraId="4D7172B8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lastRenderedPageBreak/>
        <w:t xml:space="preserve">pojazd specjalistyczny typu łódź motorowa, jednokadłubowa, o dnie umożliwiającym rozcinanie fal, o szerokim kącie powyżej 100 stopni; </w:t>
      </w:r>
    </w:p>
    <w:p w14:paraId="144ACC7F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wbudowany w pokład silnik o minimalnej mocy 220 KM z napędem niewystającym poza obrys łodzi (aby uniemożliwić przecięcie cum holowniczych);</w:t>
      </w:r>
    </w:p>
    <w:p w14:paraId="1493DAD6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jedna kabina z przeznaczeniem na magazyn części i instrumentów pomiarowych;</w:t>
      </w:r>
    </w:p>
    <w:p w14:paraId="073F0E26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jedna kabina umożliwiająca obustronną obserwację obiektów, przez okna zlokalizowane blisko linii wody;</w:t>
      </w:r>
    </w:p>
    <w:p w14:paraId="190E8972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wyposażenie w postaci szaf narzędziowych, </w:t>
      </w:r>
    </w:p>
    <w:p w14:paraId="5DBB9262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głębokościomierz, </w:t>
      </w:r>
    </w:p>
    <w:p w14:paraId="7FEBADBD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stery strumieniowe: rufowy i dziobowy;</w:t>
      </w:r>
    </w:p>
    <w:p w14:paraId="0F751A55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elektryczny kabestan kotwiczny, drabiny rozkładane dziobowe w polu kotwicy i rufowe na platformie;</w:t>
      </w:r>
    </w:p>
    <w:p w14:paraId="1A7FED4C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brezentowy dach oraz poły boczne, z możliwością szczelnego zamknięcia pojazdu;</w:t>
      </w:r>
    </w:p>
    <w:p w14:paraId="38BF3BDA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długość pojazdu – ok. 10 metrów, szerokość – minimum 3 metry;</w:t>
      </w:r>
    </w:p>
    <w:p w14:paraId="1B67D95D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2 rufowe pokłady robocze, 1 wysoki roboczy, asymetryczny pokład burtowy; </w:t>
      </w:r>
    </w:p>
    <w:p w14:paraId="7A0A7CFA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otwarty pokład bez stałego zadaszenia; </w:t>
      </w:r>
    </w:p>
    <w:p w14:paraId="7F698BDC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stół roboczy na pokładzie rufowym, z możliwością regulacji wysokości;</w:t>
      </w:r>
    </w:p>
    <w:p w14:paraId="0F277FAB" w14:textId="77777777" w:rsidR="00C66140" w:rsidRPr="00C66140" w:rsidRDefault="00C66140" w:rsidP="00C66140">
      <w:pPr>
        <w:pStyle w:val="Akapitzlist"/>
        <w:numPr>
          <w:ilvl w:val="0"/>
          <w:numId w:val="3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relingi zabezpieczające przed wypadnięciem.</w:t>
      </w:r>
    </w:p>
    <w:p w14:paraId="795989A0" w14:textId="77777777" w:rsidR="00C66140" w:rsidRDefault="00C66140" w:rsidP="00C66140">
      <w:pPr>
        <w:rPr>
          <w:rFonts w:ascii="Arial" w:hAnsi="Arial"/>
          <w:lang w:val="pl-PL"/>
        </w:rPr>
      </w:pPr>
    </w:p>
    <w:p w14:paraId="7B01BC67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Kategoria ogłoszenia</w:t>
      </w:r>
    </w:p>
    <w:p w14:paraId="0CA5B03C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4B66A82A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Dostawy</w:t>
      </w:r>
    </w:p>
    <w:p w14:paraId="3C4E4034" w14:textId="77777777" w:rsidR="00C66140" w:rsidRDefault="00C66140" w:rsidP="00C66140">
      <w:pPr>
        <w:rPr>
          <w:rFonts w:ascii="Arial" w:hAnsi="Arial"/>
          <w:lang w:val="pl-PL"/>
        </w:rPr>
      </w:pPr>
    </w:p>
    <w:p w14:paraId="2101E8C7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Podkategoria ogłoszenia</w:t>
      </w:r>
    </w:p>
    <w:p w14:paraId="614BE49F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378E88CB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Dostawy inne</w:t>
      </w:r>
    </w:p>
    <w:p w14:paraId="7222B633" w14:textId="77777777" w:rsidR="00C66140" w:rsidRDefault="00C66140" w:rsidP="00C66140">
      <w:pPr>
        <w:rPr>
          <w:rFonts w:ascii="Arial" w:hAnsi="Arial"/>
          <w:lang w:val="pl-PL"/>
        </w:rPr>
      </w:pPr>
    </w:p>
    <w:p w14:paraId="38B4B64B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Miejsce realizacji zamówienia</w:t>
      </w:r>
    </w:p>
    <w:p w14:paraId="07C22727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3E64B6B8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Województwo: warmińsko-mazurskie Powiat: gołdapski Miejscowość: Wronki Wielkie 33, 19-500 Gołdap</w:t>
      </w:r>
    </w:p>
    <w:p w14:paraId="38C2897C" w14:textId="77777777" w:rsidR="00C66140" w:rsidRDefault="00C66140" w:rsidP="00C66140">
      <w:pPr>
        <w:rPr>
          <w:rFonts w:ascii="Arial" w:hAnsi="Arial"/>
          <w:lang w:val="pl-PL"/>
        </w:rPr>
      </w:pPr>
    </w:p>
    <w:p w14:paraId="1A212F51" w14:textId="77777777" w:rsidR="00C66140" w:rsidRPr="00C66140" w:rsidRDefault="00C66140" w:rsidP="00C66140">
      <w:pPr>
        <w:rPr>
          <w:rFonts w:ascii="Arial" w:hAnsi="Arial"/>
          <w:b/>
          <w:sz w:val="28"/>
          <w:szCs w:val="28"/>
          <w:lang w:val="pl-PL"/>
        </w:rPr>
      </w:pPr>
      <w:r w:rsidRPr="00C66140">
        <w:rPr>
          <w:rFonts w:ascii="Arial" w:hAnsi="Arial"/>
          <w:b/>
          <w:sz w:val="28"/>
          <w:szCs w:val="28"/>
          <w:lang w:val="pl-PL"/>
        </w:rPr>
        <w:t>Opis przedmiotu zamówienia</w:t>
      </w:r>
    </w:p>
    <w:p w14:paraId="06210508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3BCAA5C6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Cel zamówienia</w:t>
      </w:r>
    </w:p>
    <w:p w14:paraId="68467AAA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72DCAE83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Opis przedmiotu zamówienia:</w:t>
      </w:r>
    </w:p>
    <w:p w14:paraId="171FC0DE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Przedmiotem zamówienia jest dostawa pojazdu specjalistycznego typu łódź motorowa</w:t>
      </w:r>
    </w:p>
    <w:p w14:paraId="3836C011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27732797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Specyfikacja:</w:t>
      </w:r>
    </w:p>
    <w:p w14:paraId="07C2966A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pojazd specjalistyczny typu łódź motorowa, jednokadłubowa, o dnie umożliwiającym rozcinanie fal, o szerokim kącie powyżej 100 stopni; </w:t>
      </w:r>
    </w:p>
    <w:p w14:paraId="4F1109B8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wbudowany w pokład silnik o minimalnej mocy 220 KM z napędem niewystającym poza obrys łodzi (aby uniemożliwić przecięcie cum holowniczych);</w:t>
      </w:r>
    </w:p>
    <w:p w14:paraId="5BAEADEF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lastRenderedPageBreak/>
        <w:t>jedna kabina z przeznaczeniem na magazyn części i instrumentów pomiarowych;</w:t>
      </w:r>
    </w:p>
    <w:p w14:paraId="57539EB6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jedna kabina umożliwiająca obustronną obserwację obiektów, przez okna zlokalizowane blisko linii wody;</w:t>
      </w:r>
    </w:p>
    <w:p w14:paraId="3DFC93BE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wyposażenie w postaci szaf narzędziowych, </w:t>
      </w:r>
    </w:p>
    <w:p w14:paraId="1DBCC1E2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głębokościomierz, </w:t>
      </w:r>
    </w:p>
    <w:p w14:paraId="6D66B71E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stery strumieniowe: rufowy i dziobowy;</w:t>
      </w:r>
    </w:p>
    <w:p w14:paraId="188BE6B2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elektryczny kabestan kotwiczny, drabiny rozkładane dziobowe w polu kotwicy i rufowe na platformie;</w:t>
      </w:r>
    </w:p>
    <w:p w14:paraId="4A1E0A9D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brezentowy dach oraz poły boczne, z możliwością szczelnego zamknięcia pojazdu;</w:t>
      </w:r>
    </w:p>
    <w:p w14:paraId="7D89FB9A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długość pojazdu – ok. 10 metrów, szerokość – minimum 3 metry;</w:t>
      </w:r>
    </w:p>
    <w:p w14:paraId="31864998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2 rufowe pokłady robocze, 1 wysoki roboczy, asymetryczny pokład burtowy; </w:t>
      </w:r>
    </w:p>
    <w:p w14:paraId="07C20F6F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otwarty pokład bez stałego zadaszenia; </w:t>
      </w:r>
    </w:p>
    <w:p w14:paraId="3AD6C62E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stół roboczy na pokładzie rufowym, z możliwością regulacji wysokości;</w:t>
      </w:r>
    </w:p>
    <w:p w14:paraId="5C7D96AB" w14:textId="77777777" w:rsidR="00C66140" w:rsidRPr="00C66140" w:rsidRDefault="00C66140" w:rsidP="00C66140">
      <w:pPr>
        <w:pStyle w:val="Akapitzlist"/>
        <w:numPr>
          <w:ilvl w:val="0"/>
          <w:numId w:val="4"/>
        </w:num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relingi zabezpieczające przed wypadnięciem.</w:t>
      </w:r>
    </w:p>
    <w:p w14:paraId="590A14A8" w14:textId="77777777" w:rsidR="00C66140" w:rsidRDefault="00C66140" w:rsidP="00C66140">
      <w:pPr>
        <w:rPr>
          <w:rFonts w:ascii="Arial" w:hAnsi="Arial"/>
          <w:lang w:val="pl-PL"/>
        </w:rPr>
      </w:pPr>
    </w:p>
    <w:p w14:paraId="72C75881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Przedmiot zamówienia</w:t>
      </w:r>
    </w:p>
    <w:p w14:paraId="649B4725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34054111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Przedmiotem zamówienia jest dostawa pojazdu specjalistycznego typu łódź motorowa</w:t>
      </w:r>
    </w:p>
    <w:p w14:paraId="489DEEDC" w14:textId="77777777" w:rsidR="00C66140" w:rsidRDefault="00C66140" w:rsidP="00C66140">
      <w:pPr>
        <w:rPr>
          <w:rFonts w:ascii="Arial" w:hAnsi="Arial"/>
          <w:lang w:val="pl-PL"/>
        </w:rPr>
      </w:pPr>
    </w:p>
    <w:p w14:paraId="6DE144E9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Kod CPV</w:t>
      </w:r>
    </w:p>
    <w:p w14:paraId="761D9A6C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68BA2422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34522000-2</w:t>
      </w:r>
    </w:p>
    <w:p w14:paraId="480912C7" w14:textId="77777777" w:rsidR="00C66140" w:rsidRDefault="00C66140" w:rsidP="00C66140">
      <w:pPr>
        <w:rPr>
          <w:rFonts w:ascii="Arial" w:hAnsi="Arial"/>
          <w:lang w:val="pl-PL"/>
        </w:rPr>
      </w:pPr>
    </w:p>
    <w:p w14:paraId="1F2241C0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Nazwa kodu CPV</w:t>
      </w:r>
    </w:p>
    <w:p w14:paraId="004113FB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5BA8449F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Łodzie rekreacyjne i sportowe</w:t>
      </w:r>
    </w:p>
    <w:p w14:paraId="615D69B1" w14:textId="77777777" w:rsidR="00C66140" w:rsidRDefault="00C66140" w:rsidP="00C66140">
      <w:pPr>
        <w:rPr>
          <w:rFonts w:ascii="Arial" w:hAnsi="Arial"/>
          <w:lang w:val="pl-PL"/>
        </w:rPr>
      </w:pPr>
    </w:p>
    <w:p w14:paraId="57ACA309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Dodatkowe przedmioty zamówienia</w:t>
      </w:r>
    </w:p>
    <w:p w14:paraId="14F77427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742FB483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Warunki udziału w postępowaniu:</w:t>
      </w:r>
    </w:p>
    <w:p w14:paraId="652CF635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1.</w:t>
      </w:r>
      <w:r w:rsidRPr="00C66140">
        <w:rPr>
          <w:rFonts w:ascii="Arial" w:hAnsi="Arial"/>
          <w:lang w:val="pl-PL"/>
        </w:rPr>
        <w:tab/>
        <w:t xml:space="preserve">Z udziału postępowania wyklucza się podmioty powiązane osobowo i kapitałowo </w:t>
      </w:r>
    </w:p>
    <w:p w14:paraId="08EE2965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z zamawiającym.</w:t>
      </w:r>
    </w:p>
    <w:p w14:paraId="33B6CEE0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</w:t>
      </w:r>
    </w:p>
    <w:p w14:paraId="072B3049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z przygotowaniem i przeprowadzeniem procedury wyboru wykonawcy a wykonawcą, polegające w szczególności na:</w:t>
      </w:r>
    </w:p>
    <w:p w14:paraId="1EE809E2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a)</w:t>
      </w:r>
      <w:r w:rsidRPr="00C66140">
        <w:rPr>
          <w:rFonts w:ascii="Arial" w:hAnsi="Arial"/>
          <w:lang w:val="pl-PL"/>
        </w:rPr>
        <w:tab/>
        <w:t>uczestniczeniu w spółce jako wspólnik spółki cywilnej lub spółki osobowej,</w:t>
      </w:r>
    </w:p>
    <w:p w14:paraId="46CFE0C4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b)</w:t>
      </w:r>
      <w:r w:rsidRPr="00C66140">
        <w:rPr>
          <w:rFonts w:ascii="Arial" w:hAnsi="Arial"/>
          <w:lang w:val="pl-PL"/>
        </w:rPr>
        <w:tab/>
        <w:t xml:space="preserve">posiadanie co najmniej 10% udziałów lub akcji, o ile niższy próg nie wynika </w:t>
      </w:r>
    </w:p>
    <w:p w14:paraId="2FEEABDA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z przepisów prawa,</w:t>
      </w:r>
    </w:p>
    <w:p w14:paraId="72438C34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c)</w:t>
      </w:r>
      <w:r w:rsidRPr="00C66140">
        <w:rPr>
          <w:rFonts w:ascii="Arial" w:hAnsi="Arial"/>
          <w:lang w:val="pl-PL"/>
        </w:rPr>
        <w:tab/>
        <w:t>pełnienie funkcji członka organu nadzorczego lub zarządzającego, prokurenta, pełnomocnika,</w:t>
      </w:r>
    </w:p>
    <w:p w14:paraId="2466A812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d)</w:t>
      </w:r>
      <w:r w:rsidRPr="00C66140">
        <w:rPr>
          <w:rFonts w:ascii="Arial" w:hAnsi="Arial"/>
          <w:lang w:val="pl-PL"/>
        </w:rPr>
        <w:tab/>
        <w:t xml:space="preserve">pozostawaniu w związku małżeńskim, w stosunku pokrewieństwa lub powinowactwa w linii prostej, pokrewieństwa lub powinowactwa w linii bocznej do drugiego stopnia lub są związane z tytułu przysposobienia, opieki lub kurateli z </w:t>
      </w:r>
      <w:r w:rsidRPr="00C66140">
        <w:rPr>
          <w:rFonts w:ascii="Arial" w:hAnsi="Arial"/>
          <w:lang w:val="pl-PL"/>
        </w:rPr>
        <w:lastRenderedPageBreak/>
        <w:t>wykonawcą, jego zastępcą prawnym lub członkami organów zarządzających lub organów nadzorczych wykonawców ubiegających się o udzielnie zamówienia,</w:t>
      </w:r>
    </w:p>
    <w:p w14:paraId="114A73B6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e)</w:t>
      </w:r>
      <w:r w:rsidRPr="00C66140">
        <w:rPr>
          <w:rFonts w:ascii="Arial" w:hAnsi="Arial"/>
          <w:lang w:val="pl-PL"/>
        </w:rPr>
        <w:tab/>
        <w:t>pozostawaniu, przed upływem 3 lat od daty wszczęcia postępowania o udzielnie zamówienia w stosunku pracy lub zlecenia z wykonawcą lub byłymi członkami organów zarządzających lub organów nadzorczych wykonawców ubiegających się o udzielenie zamówienia.</w:t>
      </w:r>
    </w:p>
    <w:p w14:paraId="7045D74B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f)</w:t>
      </w:r>
      <w:r w:rsidRPr="00C66140">
        <w:rPr>
          <w:rFonts w:ascii="Arial" w:hAnsi="Arial"/>
          <w:lang w:val="pl-PL"/>
        </w:rPr>
        <w:tab/>
        <w:t>pozostawieniu z wykonawcą w takim stosunku prawnym lub faktycznym, że może to budzić uzasadnione wątpliwości co do bezstronności.</w:t>
      </w:r>
    </w:p>
    <w:p w14:paraId="426151B4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2.</w:t>
      </w:r>
      <w:r w:rsidRPr="00C66140">
        <w:rPr>
          <w:rFonts w:ascii="Arial" w:hAnsi="Arial"/>
          <w:lang w:val="pl-PL"/>
        </w:rPr>
        <w:tab/>
        <w:t>Ponadto, oferent ubiegający się o udzielenie zamówienia powinien posiadać doświadczenie w zakresie dostawy co najmniej jednego wskazanego urządzenia.</w:t>
      </w:r>
    </w:p>
    <w:p w14:paraId="2A88512A" w14:textId="77777777" w:rsidR="00C66140" w:rsidRDefault="00C66140" w:rsidP="00C66140">
      <w:pPr>
        <w:rPr>
          <w:rFonts w:ascii="Arial" w:hAnsi="Arial"/>
          <w:lang w:val="pl-PL"/>
        </w:rPr>
      </w:pPr>
    </w:p>
    <w:p w14:paraId="4A9E8BE1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Harmonogram realizacji zamówienia</w:t>
      </w:r>
    </w:p>
    <w:p w14:paraId="3F69057D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3B046294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Termin realizacji zamówienia: od dnia udzielenia zamówienia 40 dni.</w:t>
      </w:r>
    </w:p>
    <w:p w14:paraId="32469D43" w14:textId="77777777" w:rsidR="00C66140" w:rsidRDefault="00C66140" w:rsidP="00C66140">
      <w:pPr>
        <w:rPr>
          <w:rFonts w:ascii="Arial" w:hAnsi="Arial"/>
          <w:lang w:val="pl-PL"/>
        </w:rPr>
      </w:pPr>
    </w:p>
    <w:p w14:paraId="5A0BD07B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Załączniki</w:t>
      </w:r>
    </w:p>
    <w:p w14:paraId="1249E0EB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37464FDE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Załącznik numer 1 oraz 2 do zapytania ofertowego numer 02/2019</w:t>
      </w:r>
    </w:p>
    <w:p w14:paraId="1F72CFD7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Zapytanie ofertowe numer 02/2019</w:t>
      </w:r>
    </w:p>
    <w:p w14:paraId="129C3CEE" w14:textId="77777777" w:rsidR="00C66140" w:rsidRDefault="00C66140" w:rsidP="00C66140">
      <w:pPr>
        <w:rPr>
          <w:rFonts w:ascii="Arial" w:hAnsi="Arial"/>
          <w:lang w:val="pl-PL"/>
        </w:rPr>
      </w:pPr>
    </w:p>
    <w:p w14:paraId="0EDA376D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Pytania i wyjaśnienia</w:t>
      </w:r>
    </w:p>
    <w:p w14:paraId="648D1694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13A81EA2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Brak pytań i wyjaśnień</w:t>
      </w:r>
    </w:p>
    <w:p w14:paraId="33ABF1C9" w14:textId="77777777" w:rsidR="00C66140" w:rsidRDefault="00C66140" w:rsidP="00C66140">
      <w:pPr>
        <w:rPr>
          <w:rFonts w:ascii="Arial" w:hAnsi="Arial"/>
          <w:lang w:val="pl-PL"/>
        </w:rPr>
      </w:pPr>
    </w:p>
    <w:p w14:paraId="66678A0D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Uprawnienia do wykonywania określonej działalności lub czynności</w:t>
      </w:r>
    </w:p>
    <w:p w14:paraId="2D28135A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757B3C7B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nie dotyczy</w:t>
      </w:r>
    </w:p>
    <w:p w14:paraId="13CC4441" w14:textId="77777777" w:rsidR="00C66140" w:rsidRDefault="00C66140" w:rsidP="00C66140">
      <w:pPr>
        <w:rPr>
          <w:rFonts w:ascii="Arial" w:hAnsi="Arial"/>
          <w:lang w:val="pl-PL"/>
        </w:rPr>
      </w:pPr>
    </w:p>
    <w:p w14:paraId="1E6337F9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Wiedza i doświadczenie</w:t>
      </w:r>
    </w:p>
    <w:p w14:paraId="5F671470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1087E362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nie dotyczy</w:t>
      </w:r>
    </w:p>
    <w:p w14:paraId="482AE025" w14:textId="77777777" w:rsidR="00C66140" w:rsidRDefault="00C66140" w:rsidP="00C66140">
      <w:pPr>
        <w:rPr>
          <w:rFonts w:ascii="Arial" w:hAnsi="Arial"/>
          <w:lang w:val="pl-PL"/>
        </w:rPr>
      </w:pPr>
    </w:p>
    <w:p w14:paraId="2FE5D877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Potencjał techniczny</w:t>
      </w:r>
    </w:p>
    <w:p w14:paraId="1FAE0BB9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73047E69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nie dotyczy</w:t>
      </w:r>
    </w:p>
    <w:p w14:paraId="0E7289EB" w14:textId="77777777" w:rsidR="00C66140" w:rsidRDefault="00C66140" w:rsidP="00C66140">
      <w:pPr>
        <w:rPr>
          <w:rFonts w:ascii="Arial" w:hAnsi="Arial"/>
          <w:lang w:val="pl-PL"/>
        </w:rPr>
      </w:pPr>
    </w:p>
    <w:p w14:paraId="5B21B4F1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Osoby zdolne do wykonania zamówienia</w:t>
      </w:r>
    </w:p>
    <w:p w14:paraId="372760B6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7CB5F3D0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nie dotyczy</w:t>
      </w:r>
    </w:p>
    <w:p w14:paraId="6B5780A0" w14:textId="77777777" w:rsidR="00C66140" w:rsidRDefault="00C66140" w:rsidP="00C66140">
      <w:pPr>
        <w:rPr>
          <w:rFonts w:ascii="Arial" w:hAnsi="Arial"/>
          <w:lang w:val="pl-PL"/>
        </w:rPr>
      </w:pPr>
    </w:p>
    <w:p w14:paraId="16EE62F4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Sytuacja ekonomiczna i finansowa</w:t>
      </w:r>
    </w:p>
    <w:p w14:paraId="5256E29C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6A406ECF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nie dotyczy</w:t>
      </w:r>
    </w:p>
    <w:p w14:paraId="44E7E9DE" w14:textId="77777777" w:rsidR="00C66140" w:rsidRDefault="00C66140" w:rsidP="00C66140">
      <w:pPr>
        <w:rPr>
          <w:rFonts w:ascii="Arial" w:hAnsi="Arial"/>
          <w:lang w:val="pl-PL"/>
        </w:rPr>
      </w:pPr>
    </w:p>
    <w:p w14:paraId="1003CE5B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Dodatkowe warunki</w:t>
      </w:r>
    </w:p>
    <w:p w14:paraId="7D103154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71414D29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nie dotyczy</w:t>
      </w:r>
    </w:p>
    <w:p w14:paraId="713A2297" w14:textId="77777777" w:rsidR="00C66140" w:rsidRDefault="00C66140" w:rsidP="00C66140">
      <w:pPr>
        <w:rPr>
          <w:rFonts w:ascii="Arial" w:hAnsi="Arial"/>
          <w:lang w:val="pl-PL"/>
        </w:rPr>
      </w:pPr>
    </w:p>
    <w:p w14:paraId="5E4DEF11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Warunki zmiany umowy</w:t>
      </w:r>
    </w:p>
    <w:p w14:paraId="6ED954E3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229A7005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lastRenderedPageBreak/>
        <w:t>nie dotyczy</w:t>
      </w:r>
    </w:p>
    <w:p w14:paraId="19C8247E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Lista dokumentów/oświadczeń wymaganych od Wykonawcy</w:t>
      </w:r>
    </w:p>
    <w:p w14:paraId="2E2CC3DA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06624004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Wymagane dokumenty:</w:t>
      </w:r>
    </w:p>
    <w:p w14:paraId="023E8750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1.</w:t>
      </w:r>
      <w:r w:rsidRPr="00C66140">
        <w:rPr>
          <w:rFonts w:ascii="Arial" w:hAnsi="Arial"/>
          <w:lang w:val="pl-PL"/>
        </w:rPr>
        <w:tab/>
        <w:t>Formularz ofertowy wg wzoru stanowiącego załącznik do zapytania ofertowego</w:t>
      </w:r>
    </w:p>
    <w:p w14:paraId="33D9C1D5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2.</w:t>
      </w:r>
      <w:r w:rsidRPr="00C66140">
        <w:rPr>
          <w:rFonts w:ascii="Arial" w:hAnsi="Arial"/>
          <w:lang w:val="pl-PL"/>
        </w:rPr>
        <w:tab/>
        <w:t>Opis oferowanego przedmiotu zamówienia potwierdzający spełnienie wymagań podstawowych określonych w zapytaniu ofertowym (dotyczy w przypadku oferty równoważnego przedmiotu zamówienia).</w:t>
      </w:r>
    </w:p>
    <w:p w14:paraId="43EDE3F2" w14:textId="77777777" w:rsidR="00C66140" w:rsidRDefault="00C66140" w:rsidP="00C66140">
      <w:pPr>
        <w:rPr>
          <w:rFonts w:ascii="Arial" w:hAnsi="Arial"/>
          <w:lang w:val="pl-PL"/>
        </w:rPr>
      </w:pPr>
    </w:p>
    <w:p w14:paraId="184E840C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Zamówienia uzupełniające</w:t>
      </w:r>
    </w:p>
    <w:p w14:paraId="172C7EA1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210297CB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nie dotyczy</w:t>
      </w:r>
    </w:p>
    <w:p w14:paraId="7B860E26" w14:textId="77777777" w:rsidR="00C66140" w:rsidRDefault="00C66140" w:rsidP="00C66140">
      <w:pPr>
        <w:rPr>
          <w:rFonts w:ascii="Arial" w:hAnsi="Arial"/>
          <w:lang w:val="pl-PL"/>
        </w:rPr>
      </w:pPr>
    </w:p>
    <w:p w14:paraId="60D9CBFA" w14:textId="77777777" w:rsidR="00C66140" w:rsidRPr="00C66140" w:rsidRDefault="00C66140" w:rsidP="00C66140">
      <w:pPr>
        <w:rPr>
          <w:rFonts w:ascii="Arial" w:hAnsi="Arial"/>
          <w:b/>
          <w:sz w:val="28"/>
          <w:szCs w:val="28"/>
          <w:lang w:val="pl-PL"/>
        </w:rPr>
      </w:pPr>
      <w:r w:rsidRPr="00C66140">
        <w:rPr>
          <w:rFonts w:ascii="Arial" w:hAnsi="Arial"/>
          <w:b/>
          <w:sz w:val="28"/>
          <w:szCs w:val="28"/>
          <w:lang w:val="pl-PL"/>
        </w:rPr>
        <w:t>Ocena oferty</w:t>
      </w:r>
    </w:p>
    <w:p w14:paraId="1E731F8C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418DFCA6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Kryteria oceny i opis sposobu przyznawania punktacji</w:t>
      </w:r>
    </w:p>
    <w:p w14:paraId="7F224E62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6225FCE3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Kryteria oceny oferty:</w:t>
      </w:r>
    </w:p>
    <w:p w14:paraId="666370E5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Ocena oferty w postępowaniu odbywać się będzie w oparciu o poniższe kryteria:</w:t>
      </w:r>
    </w:p>
    <w:p w14:paraId="0FEEF8A1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Lp.</w:t>
      </w:r>
      <w:r w:rsidRPr="00C66140">
        <w:rPr>
          <w:rFonts w:ascii="Arial" w:hAnsi="Arial"/>
          <w:lang w:val="pl-PL"/>
        </w:rPr>
        <w:tab/>
        <w:t>Kryterium oceny oferty</w:t>
      </w:r>
      <w:r w:rsidRPr="00C66140">
        <w:rPr>
          <w:rFonts w:ascii="Arial" w:hAnsi="Arial"/>
          <w:lang w:val="pl-PL"/>
        </w:rPr>
        <w:tab/>
        <w:t>Liczba punktów</w:t>
      </w:r>
    </w:p>
    <w:p w14:paraId="5DC5007E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K1</w:t>
      </w:r>
      <w:r w:rsidRPr="00C66140">
        <w:rPr>
          <w:rFonts w:ascii="Arial" w:hAnsi="Arial"/>
          <w:lang w:val="pl-PL"/>
        </w:rPr>
        <w:tab/>
        <w:t>CENA</w:t>
      </w:r>
      <w:r w:rsidRPr="00C66140">
        <w:rPr>
          <w:rFonts w:ascii="Arial" w:hAnsi="Arial"/>
          <w:lang w:val="pl-PL"/>
        </w:rPr>
        <w:tab/>
        <w:t>MAX 60</w:t>
      </w:r>
    </w:p>
    <w:p w14:paraId="69B0D0F7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K2</w:t>
      </w:r>
      <w:r w:rsidRPr="00C66140">
        <w:rPr>
          <w:rFonts w:ascii="Arial" w:hAnsi="Arial"/>
          <w:lang w:val="pl-PL"/>
        </w:rPr>
        <w:tab/>
        <w:t>TERMIN REALIZACJI ZAMÓWIENIA</w:t>
      </w:r>
      <w:r w:rsidRPr="00C66140">
        <w:rPr>
          <w:rFonts w:ascii="Arial" w:hAnsi="Arial"/>
          <w:lang w:val="pl-PL"/>
        </w:rPr>
        <w:tab/>
        <w:t>MAX 30</w:t>
      </w:r>
    </w:p>
    <w:p w14:paraId="3F4D82D9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K3</w:t>
      </w:r>
      <w:r w:rsidRPr="00C66140">
        <w:rPr>
          <w:rFonts w:ascii="Arial" w:hAnsi="Arial"/>
          <w:lang w:val="pl-PL"/>
        </w:rPr>
        <w:tab/>
        <w:t>WYDŁUŻONY OKRES GWARANCYJNY</w:t>
      </w:r>
      <w:r w:rsidRPr="00C66140">
        <w:rPr>
          <w:rFonts w:ascii="Arial" w:hAnsi="Arial"/>
          <w:lang w:val="pl-PL"/>
        </w:rPr>
        <w:tab/>
        <w:t>MAX 10</w:t>
      </w:r>
    </w:p>
    <w:p w14:paraId="1BA1A6FC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SUMA</w:t>
      </w:r>
      <w:r w:rsidRPr="00C66140">
        <w:rPr>
          <w:rFonts w:ascii="Arial" w:hAnsi="Arial"/>
          <w:lang w:val="pl-PL"/>
        </w:rPr>
        <w:tab/>
        <w:t>100</w:t>
      </w:r>
    </w:p>
    <w:p w14:paraId="238FD775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Opis sposobu przyznania punktacji za spełnienie danego kryterium oceny oferty:</w:t>
      </w:r>
    </w:p>
    <w:p w14:paraId="60496909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Punkty wyliczone będą w oparciu o wzór matematyczny: S=C+T+G, gdzie:</w:t>
      </w:r>
    </w:p>
    <w:p w14:paraId="7B4F6DAF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S- Suma uzyskanych punktów</w:t>
      </w:r>
    </w:p>
    <w:p w14:paraId="312FD699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C- Punkty za cenę</w:t>
      </w:r>
    </w:p>
    <w:p w14:paraId="13488786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T-Punkty za termin realizacji zamówienia</w:t>
      </w:r>
    </w:p>
    <w:p w14:paraId="6083CE49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G-Wydłużony okres gwarancji</w:t>
      </w:r>
    </w:p>
    <w:p w14:paraId="3B8D9F9C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4330FC63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K1 (Cena)</w:t>
      </w:r>
    </w:p>
    <w:p w14:paraId="494F3E34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Cena oferty najniższej /cena oferty badanej * 60</w:t>
      </w:r>
    </w:p>
    <w:p w14:paraId="00121B60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51B0D41E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K2 (Termin)</w:t>
      </w:r>
    </w:p>
    <w:p w14:paraId="07C65D1E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0 pkt. – za realizacje w terminie 40 dni </w:t>
      </w:r>
    </w:p>
    <w:p w14:paraId="5FEEFD52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10 pkt. - za skrócony termin dostawy do 35 dni </w:t>
      </w:r>
    </w:p>
    <w:p w14:paraId="6E79202F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20 pkt. – za skrócony termin dostawy do 30 dni</w:t>
      </w:r>
    </w:p>
    <w:p w14:paraId="37D48C68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30 pkt.- za skrócony termin dostawy do 25 dni i krócej</w:t>
      </w:r>
    </w:p>
    <w:p w14:paraId="701B49D2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61EBE789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K3 (Gwarancja):</w:t>
      </w:r>
    </w:p>
    <w:p w14:paraId="321E627D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0 pkt. – brak wydłużonej gwarancji </w:t>
      </w:r>
    </w:p>
    <w:p w14:paraId="52B52894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10 pkt. – wydłużony okres gwarancji powyżej 12 miesięcy</w:t>
      </w:r>
    </w:p>
    <w:p w14:paraId="0AE2A76F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343E15DB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4CD945CE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W przypadku nie wskazania informacji w ofercie umożliwiających ocenę kryterium, oferent otrzymuje 0 pkt. za dane kryterium.</w:t>
      </w:r>
    </w:p>
    <w:p w14:paraId="4657C21B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2FBE7095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lastRenderedPageBreak/>
        <w:t>Warunki zmian umowy: zamawiający nie przewiduje zmiany umowy o realizację zamówienia.</w:t>
      </w:r>
    </w:p>
    <w:p w14:paraId="37F1D7C0" w14:textId="77777777" w:rsidR="00C66140" w:rsidRDefault="00C66140" w:rsidP="00C66140">
      <w:pPr>
        <w:rPr>
          <w:rFonts w:ascii="Arial" w:hAnsi="Arial"/>
          <w:lang w:val="pl-PL"/>
        </w:rPr>
      </w:pPr>
    </w:p>
    <w:p w14:paraId="53EEAF80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Wykluczenia</w:t>
      </w:r>
    </w:p>
    <w:p w14:paraId="06CF97AC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64FA509D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</w:t>
      </w:r>
    </w:p>
    <w:p w14:paraId="71F37A8A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1)</w:t>
      </w:r>
      <w:r w:rsidRPr="00C66140">
        <w:rPr>
          <w:rFonts w:ascii="Arial" w:hAnsi="Arial"/>
          <w:lang w:val="pl-PL"/>
        </w:rPr>
        <w:tab/>
        <w:t>uczestniczeniu w spółce jako wspólnik spółki cywilnej lub spółki osobowej,</w:t>
      </w:r>
    </w:p>
    <w:p w14:paraId="24B0E25E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2)</w:t>
      </w:r>
      <w:r w:rsidRPr="00C66140">
        <w:rPr>
          <w:rFonts w:ascii="Arial" w:hAnsi="Arial"/>
          <w:lang w:val="pl-PL"/>
        </w:rPr>
        <w:tab/>
        <w:t>posiadaniu co najmniej 10 % udziałów lub akcji,</w:t>
      </w:r>
    </w:p>
    <w:p w14:paraId="30E8E8B8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3)</w:t>
      </w:r>
      <w:r w:rsidRPr="00C66140">
        <w:rPr>
          <w:rFonts w:ascii="Arial" w:hAnsi="Arial"/>
          <w:lang w:val="pl-PL"/>
        </w:rPr>
        <w:tab/>
        <w:t>pełnieniu funkcji członka organu nadzorczego lub zarządzającego, prokurenta, pełnomocnika,</w:t>
      </w:r>
    </w:p>
    <w:p w14:paraId="7234BA00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4)</w:t>
      </w:r>
      <w:r w:rsidRPr="00C66140">
        <w:rPr>
          <w:rFonts w:ascii="Arial" w:hAnsi="Arial"/>
          <w:lang w:val="pl-PL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D08610" w14:textId="77777777" w:rsidR="00C66140" w:rsidRDefault="00C66140" w:rsidP="00C66140">
      <w:pPr>
        <w:rPr>
          <w:rFonts w:ascii="Arial" w:hAnsi="Arial"/>
          <w:lang w:val="pl-PL"/>
        </w:rPr>
      </w:pPr>
    </w:p>
    <w:p w14:paraId="39B3FB97" w14:textId="77777777" w:rsidR="00C66140" w:rsidRPr="00C66140" w:rsidRDefault="00C66140" w:rsidP="00C66140">
      <w:pPr>
        <w:rPr>
          <w:rFonts w:ascii="Arial" w:hAnsi="Arial"/>
          <w:b/>
          <w:sz w:val="28"/>
          <w:szCs w:val="28"/>
          <w:lang w:val="pl-PL"/>
        </w:rPr>
      </w:pPr>
      <w:r w:rsidRPr="00C66140">
        <w:rPr>
          <w:rFonts w:ascii="Arial" w:hAnsi="Arial"/>
          <w:b/>
          <w:sz w:val="28"/>
          <w:szCs w:val="28"/>
          <w:lang w:val="pl-PL"/>
        </w:rPr>
        <w:t>Zamawiający - Beneficjent</w:t>
      </w:r>
    </w:p>
    <w:p w14:paraId="48C7995C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2C533F88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Nazwa</w:t>
      </w:r>
    </w:p>
    <w:p w14:paraId="10B90778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25604FE0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"MAZURSKIE DREWNO" SPÓŁKA Z OGRANICZONĄ ODPOWIEDZIALNOŚCIĄ</w:t>
      </w:r>
    </w:p>
    <w:p w14:paraId="7AE51093" w14:textId="77777777" w:rsidR="00C66140" w:rsidRDefault="00C66140" w:rsidP="00C66140">
      <w:pPr>
        <w:rPr>
          <w:rFonts w:ascii="Arial" w:hAnsi="Arial"/>
          <w:lang w:val="pl-PL"/>
        </w:rPr>
      </w:pPr>
    </w:p>
    <w:p w14:paraId="40B9CD31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Adres</w:t>
      </w:r>
    </w:p>
    <w:p w14:paraId="330198F5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5F55C5C5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 xml:space="preserve">19-500 </w:t>
      </w:r>
      <w:proofErr w:type="spellStart"/>
      <w:r w:rsidRPr="00C66140">
        <w:rPr>
          <w:rFonts w:ascii="Arial" w:hAnsi="Arial"/>
          <w:lang w:val="pl-PL"/>
        </w:rPr>
        <w:t>Galwiecie</w:t>
      </w:r>
      <w:proofErr w:type="spellEnd"/>
      <w:r w:rsidRPr="00C66140">
        <w:rPr>
          <w:rFonts w:ascii="Arial" w:hAnsi="Arial"/>
          <w:lang w:val="pl-PL"/>
        </w:rPr>
        <w:t xml:space="preserve"> (wieś)</w:t>
      </w:r>
    </w:p>
    <w:p w14:paraId="7890FD71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warmińsko-mazurskie , gołdapski</w:t>
      </w:r>
    </w:p>
    <w:p w14:paraId="6D57C0F3" w14:textId="77777777" w:rsidR="00C66140" w:rsidRDefault="00C66140" w:rsidP="00C66140">
      <w:pPr>
        <w:rPr>
          <w:rFonts w:ascii="Arial" w:hAnsi="Arial"/>
          <w:lang w:val="pl-PL"/>
        </w:rPr>
      </w:pPr>
    </w:p>
    <w:p w14:paraId="5A920F81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Numer telefonu</w:t>
      </w:r>
    </w:p>
    <w:p w14:paraId="3069B0FD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61B7ADAE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505150802</w:t>
      </w:r>
    </w:p>
    <w:p w14:paraId="5E8EC8E5" w14:textId="77777777" w:rsidR="00C66140" w:rsidRDefault="00C66140" w:rsidP="00C66140">
      <w:pPr>
        <w:rPr>
          <w:rFonts w:ascii="Arial" w:hAnsi="Arial"/>
          <w:lang w:val="pl-PL"/>
        </w:rPr>
      </w:pPr>
    </w:p>
    <w:p w14:paraId="26BDED7B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NIP</w:t>
      </w:r>
    </w:p>
    <w:p w14:paraId="5F4C5DED" w14:textId="77777777" w:rsidR="00C66140" w:rsidRPr="00C66140" w:rsidRDefault="00C66140" w:rsidP="00C66140">
      <w:pPr>
        <w:rPr>
          <w:rFonts w:ascii="Arial" w:hAnsi="Arial"/>
          <w:lang w:val="pl-PL"/>
        </w:rPr>
      </w:pPr>
      <w:bookmarkStart w:id="0" w:name="_GoBack"/>
      <w:bookmarkEnd w:id="0"/>
    </w:p>
    <w:p w14:paraId="0FBC2990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8471612221</w:t>
      </w:r>
    </w:p>
    <w:p w14:paraId="40933255" w14:textId="77777777" w:rsidR="00C66140" w:rsidRDefault="00C66140" w:rsidP="00C66140">
      <w:pPr>
        <w:rPr>
          <w:rFonts w:ascii="Arial" w:hAnsi="Arial"/>
          <w:lang w:val="pl-PL"/>
        </w:rPr>
      </w:pPr>
    </w:p>
    <w:p w14:paraId="69FEC97B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Tytuł projektu</w:t>
      </w:r>
    </w:p>
    <w:p w14:paraId="6E847562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6A981A8C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Opracowanie w ramach badania przemysłowego innowacyjnych konstrukcji pływających o dużej wyporności i stateczności umożliwiających usadowienie pomostów, przystani jachtowych, budynków mieszkalnych, magazynowych użyteczności publicznej</w:t>
      </w:r>
    </w:p>
    <w:p w14:paraId="683F6711" w14:textId="77777777" w:rsidR="00C66140" w:rsidRDefault="00C66140" w:rsidP="00C66140">
      <w:pPr>
        <w:rPr>
          <w:rFonts w:ascii="Arial" w:hAnsi="Arial"/>
          <w:lang w:val="pl-PL"/>
        </w:rPr>
      </w:pPr>
    </w:p>
    <w:p w14:paraId="6361DAD4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Numer projektu</w:t>
      </w:r>
    </w:p>
    <w:p w14:paraId="3C14E72F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08F5CCB2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t>RPWM.01.02.02-28-0013/18-00</w:t>
      </w:r>
    </w:p>
    <w:p w14:paraId="58BA7B3D" w14:textId="77777777" w:rsidR="00C66140" w:rsidRDefault="00C66140" w:rsidP="00C66140">
      <w:pPr>
        <w:rPr>
          <w:rFonts w:ascii="Arial" w:hAnsi="Arial"/>
          <w:lang w:val="pl-PL"/>
        </w:rPr>
      </w:pPr>
    </w:p>
    <w:p w14:paraId="0516C44E" w14:textId="77777777" w:rsidR="00C66140" w:rsidRPr="00C66140" w:rsidRDefault="00C66140" w:rsidP="00C66140">
      <w:pPr>
        <w:rPr>
          <w:rFonts w:ascii="Arial" w:hAnsi="Arial"/>
          <w:b/>
          <w:lang w:val="pl-PL"/>
        </w:rPr>
      </w:pPr>
      <w:r w:rsidRPr="00C66140">
        <w:rPr>
          <w:rFonts w:ascii="Arial" w:hAnsi="Arial"/>
          <w:b/>
          <w:lang w:val="pl-PL"/>
        </w:rPr>
        <w:t>Inne źródła finansowania</w:t>
      </w:r>
    </w:p>
    <w:p w14:paraId="5575A273" w14:textId="77777777" w:rsidR="00C66140" w:rsidRPr="00C66140" w:rsidRDefault="00C66140" w:rsidP="00C66140">
      <w:pPr>
        <w:rPr>
          <w:rFonts w:ascii="Arial" w:hAnsi="Arial"/>
          <w:lang w:val="pl-PL"/>
        </w:rPr>
      </w:pPr>
    </w:p>
    <w:p w14:paraId="1CE605DF" w14:textId="77777777" w:rsidR="00C66140" w:rsidRPr="00C66140" w:rsidRDefault="00C66140" w:rsidP="00C66140">
      <w:pPr>
        <w:rPr>
          <w:rFonts w:ascii="Arial" w:hAnsi="Arial"/>
          <w:lang w:val="pl-PL"/>
        </w:rPr>
      </w:pPr>
      <w:r w:rsidRPr="00C66140">
        <w:rPr>
          <w:rFonts w:ascii="Arial" w:hAnsi="Arial"/>
          <w:lang w:val="pl-PL"/>
        </w:rPr>
        <w:lastRenderedPageBreak/>
        <w:t>nie dotyczy</w:t>
      </w:r>
    </w:p>
    <w:p w14:paraId="3F7C0BA9" w14:textId="77777777" w:rsidR="002857E3" w:rsidRPr="002857E3" w:rsidRDefault="002857E3" w:rsidP="002857E3">
      <w:pPr>
        <w:rPr>
          <w:rFonts w:ascii="Arial" w:hAnsi="Arial"/>
          <w:lang w:val="pl-PL"/>
        </w:rPr>
      </w:pPr>
    </w:p>
    <w:sectPr w:rsidR="002857E3" w:rsidRPr="002857E3" w:rsidSect="002E5E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0526F"/>
    <w:multiLevelType w:val="hybridMultilevel"/>
    <w:tmpl w:val="870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7491C"/>
    <w:multiLevelType w:val="hybridMultilevel"/>
    <w:tmpl w:val="04DE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34EEF"/>
    <w:multiLevelType w:val="hybridMultilevel"/>
    <w:tmpl w:val="B3B6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016C1"/>
    <w:multiLevelType w:val="hybridMultilevel"/>
    <w:tmpl w:val="3396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3"/>
    <w:rsid w:val="002857E3"/>
    <w:rsid w:val="002E5EF8"/>
    <w:rsid w:val="0069262A"/>
    <w:rsid w:val="00C66140"/>
    <w:rsid w:val="00D2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3A71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57E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7E3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285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57E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7E3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28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1233</Words>
  <Characters>7399</Characters>
  <Application>Microsoft Macintosh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2019-04-10T07:36:00Z</dcterms:created>
  <dcterms:modified xsi:type="dcterms:W3CDTF">2019-04-10T07:44:00Z</dcterms:modified>
</cp:coreProperties>
</file>