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4ECB93DB" w:rsidR="000935BC" w:rsidRPr="00C6780C" w:rsidRDefault="009467AC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 xml:space="preserve">Zestaw mieszalnikowo – iniekcyjny </w:t>
      </w:r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68B2CBBC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  <w:r w:rsidR="002B197D" w:rsidRPr="00387782">
        <w:rPr>
          <w:b/>
          <w:sz w:val="22"/>
        </w:rPr>
        <w:t>(m</w:t>
      </w:r>
      <w:r w:rsidRPr="00387782">
        <w:rPr>
          <w:b/>
          <w:sz w:val="22"/>
        </w:rPr>
        <w:t xml:space="preserve">inimum </w:t>
      </w:r>
      <w:r w:rsidR="00387782" w:rsidRPr="00387782">
        <w:rPr>
          <w:b/>
          <w:sz w:val="22"/>
        </w:rPr>
        <w:t>12 miesięcy</w:t>
      </w:r>
      <w:r w:rsidRPr="00387782">
        <w:rPr>
          <w:b/>
          <w:sz w:val="22"/>
        </w:rPr>
        <w:t xml:space="preserve"> gwarancji</w:t>
      </w:r>
      <w:r w:rsidR="002B197D" w:rsidRPr="00387782">
        <w:rPr>
          <w:b/>
          <w:sz w:val="22"/>
        </w:rPr>
        <w:t>)</w:t>
      </w:r>
      <w:r w:rsidRPr="00387782">
        <w:rPr>
          <w:sz w:val="22"/>
        </w:rPr>
        <w:t xml:space="preserve">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1F0" w:rsidRPr="00A611F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559B5"/>
    <w:rsid w:val="002B197D"/>
    <w:rsid w:val="00341A85"/>
    <w:rsid w:val="00356110"/>
    <w:rsid w:val="00387782"/>
    <w:rsid w:val="00514CD2"/>
    <w:rsid w:val="005D3DCD"/>
    <w:rsid w:val="009467AC"/>
    <w:rsid w:val="009B4A73"/>
    <w:rsid w:val="009D6C36"/>
    <w:rsid w:val="00A611F0"/>
    <w:rsid w:val="00A735FD"/>
    <w:rsid w:val="00AD6483"/>
    <w:rsid w:val="00C05F61"/>
    <w:rsid w:val="00C47CF4"/>
    <w:rsid w:val="00C6780C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3561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2020-10-23T10:13:00Z</dcterms:created>
  <dcterms:modified xsi:type="dcterms:W3CDTF">2020-10-23T10:13:00Z</dcterms:modified>
</cp:coreProperties>
</file>